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465890C0" w:rsidR="00E663C1" w:rsidRPr="00900A8D" w:rsidRDefault="00900A8D" w:rsidP="00900A8D">
            <w:pPr>
              <w:rPr>
                <w:rFonts w:ascii="Arial" w:hAnsi="Arial" w:cs="Arial"/>
                <w:sz w:val="20"/>
                <w:szCs w:val="20"/>
              </w:rPr>
            </w:pPr>
            <w:r w:rsidRPr="00900A8D">
              <w:rPr>
                <w:rFonts w:ascii="Arial" w:hAnsi="Arial" w:cs="Arial"/>
                <w:sz w:val="20"/>
                <w:szCs w:val="20"/>
              </w:rPr>
              <w:t xml:space="preserve">RÁMCOVÁ </w:t>
            </w:r>
            <w:proofErr w:type="gramStart"/>
            <w:r w:rsidRPr="00900A8D">
              <w:rPr>
                <w:rFonts w:ascii="Arial" w:hAnsi="Arial" w:cs="Arial"/>
                <w:sz w:val="20"/>
                <w:szCs w:val="20"/>
              </w:rPr>
              <w:t>DOHODA  NA</w:t>
            </w:r>
            <w:proofErr w:type="gramEnd"/>
            <w:r w:rsidRPr="00900A8D">
              <w:rPr>
                <w:rFonts w:ascii="Arial" w:hAnsi="Arial" w:cs="Arial"/>
                <w:sz w:val="20"/>
                <w:szCs w:val="20"/>
              </w:rPr>
              <w:t xml:space="preserve"> ČIŠTĚNÍ, VYPOUŠTĚNÍ A TLAKOVÉ ZKOUŠKY POTRUBÍ DN 150 - DN 300, PN 63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1BF4697" w:rsidR="00E663C1" w:rsidRPr="00900A8D" w:rsidRDefault="00CA6073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900A8D">
              <w:rPr>
                <w:rFonts w:ascii="Arial" w:hAnsi="Arial" w:cs="Arial"/>
                <w:sz w:val="20"/>
                <w:szCs w:val="20"/>
              </w:rPr>
              <w:t>139/24/OCN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900A8D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p w14:paraId="7307D832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9922D8" w14:paraId="7A0B0909" w14:textId="77777777" w:rsidTr="009922D8">
        <w:tc>
          <w:tcPr>
            <w:tcW w:w="4532" w:type="dxa"/>
            <w:shd w:val="clear" w:color="auto" w:fill="D9D9D9" w:themeFill="background1" w:themeFillShade="D9"/>
          </w:tcPr>
          <w:p w14:paraId="4B4282C6" w14:textId="77777777" w:rsidR="009922D8" w:rsidRPr="00D33884" w:rsidRDefault="009922D8" w:rsidP="00784AD6">
            <w:pPr>
              <w:jc w:val="both"/>
              <w:rPr>
                <w:i/>
              </w:rPr>
            </w:pPr>
            <w:bookmarkStart w:id="1" w:name="OLE_LINK1"/>
            <w:r w:rsidRPr="00D33884">
              <w:rPr>
                <w:i/>
                <w:color w:val="000000"/>
              </w:rPr>
              <w:t xml:space="preserve">Cena za </w:t>
            </w:r>
            <w:r>
              <w:rPr>
                <w:i/>
                <w:color w:val="000000"/>
              </w:rPr>
              <w:t>vypuštění tras produktovodu</w:t>
            </w:r>
            <w:bookmarkEnd w:id="1"/>
          </w:p>
        </w:tc>
        <w:tc>
          <w:tcPr>
            <w:tcW w:w="4530" w:type="dxa"/>
            <w:shd w:val="clear" w:color="auto" w:fill="auto"/>
          </w:tcPr>
          <w:p w14:paraId="519FC9BC" w14:textId="65D54F8B" w:rsidR="009922D8" w:rsidRDefault="009922D8" w:rsidP="009922D8"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922D8" w14:paraId="4E9DC559" w14:textId="77777777" w:rsidTr="009922D8">
        <w:tc>
          <w:tcPr>
            <w:tcW w:w="4532" w:type="dxa"/>
            <w:shd w:val="clear" w:color="auto" w:fill="D9D9D9" w:themeFill="background1" w:themeFillShade="D9"/>
          </w:tcPr>
          <w:p w14:paraId="14669303" w14:textId="77777777" w:rsidR="009922D8" w:rsidRPr="00D33884" w:rsidRDefault="009922D8" w:rsidP="00784AD6">
            <w:pPr>
              <w:jc w:val="both"/>
              <w:rPr>
                <w:i/>
              </w:rPr>
            </w:pPr>
            <w:r w:rsidRPr="00D33884">
              <w:rPr>
                <w:i/>
                <w:color w:val="000000"/>
              </w:rPr>
              <w:t xml:space="preserve">Cena za </w:t>
            </w:r>
            <w:r>
              <w:rPr>
                <w:i/>
                <w:color w:val="000000"/>
              </w:rPr>
              <w:t>chemické čištění tras produktovodu</w:t>
            </w:r>
          </w:p>
        </w:tc>
        <w:tc>
          <w:tcPr>
            <w:tcW w:w="4530" w:type="dxa"/>
            <w:shd w:val="clear" w:color="auto" w:fill="auto"/>
          </w:tcPr>
          <w:p w14:paraId="3E228D91" w14:textId="43597A83" w:rsidR="009922D8" w:rsidRDefault="009922D8" w:rsidP="009922D8"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922D8" w14:paraId="541F3913" w14:textId="77777777" w:rsidTr="009922D8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8C0B9" w14:textId="77777777" w:rsidR="009922D8" w:rsidRPr="00D33884" w:rsidRDefault="009922D8" w:rsidP="009922D8">
            <w:pPr>
              <w:jc w:val="both"/>
              <w:rPr>
                <w:i/>
              </w:rPr>
            </w:pPr>
            <w:r w:rsidRPr="00D33884">
              <w:rPr>
                <w:i/>
                <w:color w:val="000000"/>
              </w:rPr>
              <w:t>Cena za pevnostní a tlakové zkoušky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64770" w14:textId="47E8D87D" w:rsidR="009922D8" w:rsidRDefault="009922D8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922D8" w14:paraId="1DF5894E" w14:textId="77777777" w:rsidTr="009922D8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DD803E" w14:textId="77777777" w:rsidR="009922D8" w:rsidRPr="00D33884" w:rsidRDefault="009922D8" w:rsidP="009922D8">
            <w:pPr>
              <w:jc w:val="both"/>
              <w:rPr>
                <w:i/>
              </w:rPr>
            </w:pPr>
            <w:r w:rsidRPr="00D33884">
              <w:rPr>
                <w:i/>
                <w:color w:val="000000"/>
              </w:rPr>
              <w:t>Cena za zprovoznění potrubí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AB67" w14:textId="4AC61BA3" w:rsidR="009922D8" w:rsidRDefault="009922D8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922D8" w14:paraId="5A47FE75" w14:textId="77777777" w:rsidTr="009922D8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A1249D" w14:textId="7078260B" w:rsidR="009922D8" w:rsidRPr="00D33884" w:rsidRDefault="002D3C12" w:rsidP="009922D8">
            <w:pPr>
              <w:jc w:val="both"/>
              <w:rPr>
                <w:i/>
              </w:rPr>
            </w:pPr>
            <w:r>
              <w:rPr>
                <w:i/>
              </w:rPr>
              <w:t>Cena za přípravu úseku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68C7B" w14:textId="2D1F0918" w:rsidR="009922D8" w:rsidRDefault="009922D8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922D8" w14:paraId="4D217B36" w14:textId="77777777" w:rsidTr="009922D8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F9BC0D" w14:textId="155FA087" w:rsidR="009922D8" w:rsidRPr="007B215E" w:rsidRDefault="009922D8" w:rsidP="009922D8">
            <w:pPr>
              <w:jc w:val="both"/>
              <w:rPr>
                <w:b/>
                <w:i/>
              </w:rPr>
            </w:pPr>
            <w:r w:rsidRPr="007B215E">
              <w:rPr>
                <w:b/>
                <w:i/>
              </w:rPr>
              <w:t>Celková nabídková cena</w:t>
            </w:r>
            <w:r w:rsidR="00645C43">
              <w:rPr>
                <w:b/>
                <w:i/>
              </w:rPr>
              <w:t xml:space="preserve"> v Kč bez DPH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07A2" w14:textId="1AAC9F22" w:rsidR="009922D8" w:rsidRDefault="009922D8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3DE75CA8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2AE5C1A4" w14:textId="77777777" w:rsidR="009922D8" w:rsidRPr="006B106C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2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6C61D" w14:textId="77777777" w:rsidR="00622AFA" w:rsidRDefault="00622AFA">
      <w:r>
        <w:separator/>
      </w:r>
    </w:p>
  </w:endnote>
  <w:endnote w:type="continuationSeparator" w:id="0">
    <w:p w14:paraId="663770F1" w14:textId="77777777" w:rsidR="00622AFA" w:rsidRDefault="0062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AFB3" w14:textId="77777777" w:rsidR="00622AFA" w:rsidRDefault="00622AFA">
      <w:r>
        <w:separator/>
      </w:r>
    </w:p>
  </w:footnote>
  <w:footnote w:type="continuationSeparator" w:id="0">
    <w:p w14:paraId="478EE1BB" w14:textId="77777777" w:rsidR="00622AFA" w:rsidRDefault="00622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D3C1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22AFA"/>
    <w:rsid w:val="00645C43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00A8D"/>
    <w:rsid w:val="00914DCB"/>
    <w:rsid w:val="009314DE"/>
    <w:rsid w:val="00935DC8"/>
    <w:rsid w:val="00977F3B"/>
    <w:rsid w:val="009922D8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073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19</cp:revision>
  <dcterms:created xsi:type="dcterms:W3CDTF">2023-11-21T07:38:00Z</dcterms:created>
  <dcterms:modified xsi:type="dcterms:W3CDTF">2024-11-14T11:03:00Z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